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2117C5E3" wp14:editId="280F6018">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4041DB" w:rsidRPr="004041DB" w:rsidRDefault="004041DB" w:rsidP="004041DB">
            <w:pPr>
              <w:jc w:val="center"/>
              <w:rPr>
                <w:lang w:val="en-GB"/>
              </w:rPr>
            </w:pPr>
            <w:r>
              <w:rPr>
                <w:lang w:val="en-GB"/>
              </w:rPr>
              <w:t>Hairstyling  Apprenticeship Program</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4041DB">
            <w:pPr>
              <w:rPr>
                <w:rFonts w:ascii="Arial" w:hAnsi="Arial"/>
              </w:rPr>
            </w:pPr>
            <w:r>
              <w:rPr>
                <w:rFonts w:ascii="Arial" w:hAnsi="Arial"/>
              </w:rPr>
              <w:t>Cut Hair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501B72">
            <w:pPr>
              <w:rPr>
                <w:rFonts w:ascii="Arial" w:hAnsi="Arial"/>
              </w:rPr>
            </w:pPr>
            <w:r>
              <w:rPr>
                <w:rFonts w:ascii="Arial" w:hAnsi="Arial"/>
              </w:rPr>
              <w:t>HST</w:t>
            </w:r>
            <w:bookmarkStart w:id="0" w:name="_GoBack"/>
            <w:bookmarkEnd w:id="0"/>
            <w:r w:rsidR="004041DB">
              <w:rPr>
                <w:rFonts w:ascii="Arial" w:hAnsi="Arial"/>
              </w:rPr>
              <w:t>737</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4041DB">
            <w:pPr>
              <w:rPr>
                <w:rFonts w:ascii="Arial" w:hAnsi="Arial"/>
              </w:rPr>
            </w:pPr>
            <w:r>
              <w:rPr>
                <w:rFonts w:ascii="Arial" w:hAnsi="Arial"/>
              </w:rPr>
              <w:t>Level 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4041DB">
            <w:pPr>
              <w:rPr>
                <w:rFonts w:ascii="Arial" w:hAnsi="Arial"/>
              </w:rPr>
            </w:pPr>
            <w:r>
              <w:rPr>
                <w:rFonts w:ascii="Arial" w:hAnsi="Arial"/>
              </w:rPr>
              <w:t>Hairstyling Apprenticeship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4041DB">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4041DB">
            <w:pPr>
              <w:rPr>
                <w:rFonts w:ascii="Arial" w:hAnsi="Arial"/>
              </w:rPr>
            </w:pPr>
            <w:r>
              <w:rPr>
                <w:rFonts w:ascii="Arial" w:hAnsi="Arial"/>
              </w:rPr>
              <w:t>July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EF17F0">
            <w:pPr>
              <w:jc w:val="center"/>
              <w:rPr>
                <w:rFonts w:ascii="Arial" w:hAnsi="Arial"/>
              </w:rPr>
            </w:pPr>
            <w:r>
              <w:rPr>
                <w:rFonts w:ascii="Arial" w:hAnsi="Arial"/>
              </w:rPr>
              <w:t>‘Angelique Lemay’</w:t>
            </w:r>
          </w:p>
        </w:tc>
        <w:tc>
          <w:tcPr>
            <w:tcW w:w="1188" w:type="dxa"/>
          </w:tcPr>
          <w:p w:rsidR="00D1300B" w:rsidRDefault="00EF17F0">
            <w:pPr>
              <w:rPr>
                <w:rFonts w:ascii="Arial" w:hAnsi="Arial"/>
              </w:rPr>
            </w:pPr>
            <w:r>
              <w:rPr>
                <w:rFonts w:ascii="Arial" w:hAnsi="Arial"/>
              </w:rPr>
              <w:t>June/15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EF17F0">
            <w:pPr>
              <w:pStyle w:val="Heading2"/>
              <w:rPr>
                <w:rFonts w:ascii="Arial" w:hAnsi="Arial"/>
                <w:lang w:val="en-US"/>
              </w:rPr>
            </w:pPr>
            <w:r>
              <w:rPr>
                <w:rFonts w:ascii="Arial" w:hAnsi="Arial"/>
                <w:lang w:val="en-US"/>
              </w:rPr>
              <w:t>DEAN</w:t>
            </w:r>
            <w:r w:rsidR="00EF17F0">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4041DB">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4041DB">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4041DB">
            <w:pPr>
              <w:rPr>
                <w:rFonts w:ascii="Arial" w:hAnsi="Arial"/>
              </w:rPr>
            </w:pPr>
            <w:r>
              <w:rPr>
                <w:rFonts w:ascii="Arial" w:hAnsi="Arial"/>
              </w:rPr>
              <w:t>36 hours/</w:t>
            </w:r>
            <w:r w:rsidRPr="004041DB">
              <w:rPr>
                <w:rFonts w:ascii="Arial" w:hAnsi="Arial"/>
              </w:rPr>
              <w:t>8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F17F0">
        <w:trPr>
          <w:cantSplit/>
        </w:trPr>
        <w:tc>
          <w:tcPr>
            <w:tcW w:w="8856" w:type="dxa"/>
            <w:gridSpan w:val="6"/>
          </w:tcPr>
          <w:p w:rsidR="00EF17F0" w:rsidRDefault="00EF17F0">
            <w:pPr>
              <w:pStyle w:val="Heading2"/>
              <w:tabs>
                <w:tab w:val="center" w:pos="4560"/>
              </w:tabs>
              <w:rPr>
                <w:rFonts w:ascii="Arial" w:hAnsi="Arial"/>
                <w:b w:val="0"/>
              </w:rPr>
            </w:pPr>
            <w:r>
              <w:rPr>
                <w:rFonts w:ascii="Arial" w:hAnsi="Arial"/>
                <w:b w:val="0"/>
                <w:i/>
              </w:rPr>
              <w:t>For additional information, please contact Angelique Lemay, Dean</w:t>
            </w:r>
          </w:p>
        </w:tc>
      </w:tr>
      <w:tr w:rsidR="00EF17F0">
        <w:trPr>
          <w:cantSplit/>
        </w:trPr>
        <w:tc>
          <w:tcPr>
            <w:tcW w:w="8856" w:type="dxa"/>
            <w:gridSpan w:val="6"/>
          </w:tcPr>
          <w:p w:rsidR="00EF17F0" w:rsidRDefault="00EF17F0">
            <w:pPr>
              <w:tabs>
                <w:tab w:val="center" w:pos="4560"/>
              </w:tabs>
              <w:jc w:val="center"/>
              <w:rPr>
                <w:rFonts w:ascii="Arial" w:hAnsi="Arial"/>
                <w:i/>
                <w:lang w:val="en-GB"/>
              </w:rPr>
            </w:pPr>
            <w:r>
              <w:rPr>
                <w:rFonts w:ascii="Arial" w:hAnsi="Arial"/>
                <w:i/>
                <w:lang w:val="en-GB"/>
              </w:rPr>
              <w:t>School of Community Services, Interdisciplinary Studies, Curriculum &amp; Faculty Enrichment</w:t>
            </w:r>
          </w:p>
        </w:tc>
      </w:tr>
      <w:tr w:rsidR="00EF17F0">
        <w:trPr>
          <w:cantSplit/>
        </w:trPr>
        <w:tc>
          <w:tcPr>
            <w:tcW w:w="8856" w:type="dxa"/>
            <w:gridSpan w:val="6"/>
          </w:tcPr>
          <w:p w:rsidR="00EF17F0" w:rsidRDefault="00EF17F0">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4041DB" w:rsidRDefault="004041DB">
            <w:pPr>
              <w:rPr>
                <w:rFonts w:ascii="Arial" w:hAnsi="Arial"/>
              </w:rPr>
            </w:pPr>
            <w:r w:rsidRPr="004041DB">
              <w:rPr>
                <w:rFonts w:ascii="Arial" w:hAnsi="Arial"/>
              </w:rPr>
              <w:t>This course will develop the student’s practical skills in cutting hair enabling them to meet the client’s needs and expectations. Developing and utilizing analysis techniques to recognize and understand head shapes, hair characteristics and facial features in relation to the service of cutting hair.</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4041DB" w:rsidRPr="004041DB" w:rsidRDefault="004041DB" w:rsidP="004041DB">
            <w:pPr>
              <w:pStyle w:val="ListParagraph"/>
              <w:numPr>
                <w:ilvl w:val="0"/>
                <w:numId w:val="13"/>
              </w:numPr>
              <w:rPr>
                <w:rFonts w:ascii="Arial" w:hAnsi="Arial"/>
                <w:b/>
              </w:rPr>
            </w:pPr>
            <w:r w:rsidRPr="004041DB">
              <w:rPr>
                <w:rFonts w:ascii="Arial" w:hAnsi="Arial"/>
                <w:b/>
              </w:rPr>
              <w:t xml:space="preserve">Interpret consultation results to determine type of cutting design to be performed. </w:t>
            </w:r>
          </w:p>
          <w:p w:rsidR="004041DB" w:rsidRPr="004041DB" w:rsidRDefault="004041DB" w:rsidP="004041DB">
            <w:pPr>
              <w:rPr>
                <w:rFonts w:ascii="Arial" w:hAnsi="Arial"/>
              </w:rPr>
            </w:pPr>
          </w:p>
          <w:p w:rsidR="004041DB" w:rsidRPr="004041DB" w:rsidRDefault="004041DB" w:rsidP="004041DB">
            <w:pPr>
              <w:rPr>
                <w:rFonts w:ascii="Arial" w:hAnsi="Arial"/>
                <w:u w:val="single"/>
              </w:rPr>
            </w:pPr>
            <w:r w:rsidRPr="004041DB">
              <w:rPr>
                <w:rFonts w:ascii="Arial" w:hAnsi="Arial"/>
                <w:u w:val="single"/>
              </w:rPr>
              <w:t>Potential Elements of the Performance:</w:t>
            </w:r>
          </w:p>
          <w:p w:rsidR="004041DB" w:rsidRPr="004041DB" w:rsidRDefault="004041DB" w:rsidP="004041DB">
            <w:pPr>
              <w:rPr>
                <w:rFonts w:ascii="Arial" w:hAnsi="Arial"/>
              </w:rPr>
            </w:pP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Determine facial shape and bone structure of head </w:t>
            </w:r>
          </w:p>
          <w:p w:rsidR="004041DB" w:rsidRPr="004041DB" w:rsidRDefault="004041DB" w:rsidP="004041DB">
            <w:pPr>
              <w:rPr>
                <w:rFonts w:ascii="Arial" w:hAnsi="Arial"/>
              </w:rPr>
            </w:pP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Identify prominent or irregular features </w:t>
            </w:r>
          </w:p>
          <w:p w:rsidR="004041DB" w:rsidRPr="004041DB" w:rsidRDefault="004041DB" w:rsidP="004041DB">
            <w:pPr>
              <w:rPr>
                <w:rFonts w:ascii="Arial" w:hAnsi="Arial"/>
              </w:rPr>
            </w:pP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Interpret hair analysis in terms of: </w:t>
            </w:r>
          </w:p>
          <w:p w:rsidR="004041DB" w:rsidRPr="004041DB" w:rsidRDefault="004041DB" w:rsidP="004041DB">
            <w:pPr>
              <w:rPr>
                <w:rFonts w:ascii="Arial" w:hAnsi="Arial"/>
              </w:rPr>
            </w:pPr>
            <w:r w:rsidRPr="004041DB">
              <w:rPr>
                <w:rFonts w:ascii="Arial" w:hAnsi="Arial"/>
              </w:rPr>
              <w:t>o</w:t>
            </w:r>
            <w:r w:rsidRPr="004041DB">
              <w:rPr>
                <w:rFonts w:ascii="Arial" w:hAnsi="Arial"/>
              </w:rPr>
              <w:tab/>
              <w:t xml:space="preserve">texture </w:t>
            </w:r>
          </w:p>
          <w:p w:rsidR="004041DB" w:rsidRPr="004041DB" w:rsidRDefault="004041DB" w:rsidP="004041DB">
            <w:pPr>
              <w:rPr>
                <w:rFonts w:ascii="Arial" w:hAnsi="Arial"/>
              </w:rPr>
            </w:pPr>
            <w:r w:rsidRPr="004041DB">
              <w:rPr>
                <w:rFonts w:ascii="Arial" w:hAnsi="Arial"/>
              </w:rPr>
              <w:t>o</w:t>
            </w:r>
            <w:r w:rsidRPr="004041DB">
              <w:rPr>
                <w:rFonts w:ascii="Arial" w:hAnsi="Arial"/>
              </w:rPr>
              <w:tab/>
              <w:t xml:space="preserve">elasticity </w:t>
            </w:r>
          </w:p>
          <w:p w:rsidR="004041DB" w:rsidRPr="004041DB" w:rsidRDefault="004041DB" w:rsidP="004041DB">
            <w:pPr>
              <w:rPr>
                <w:rFonts w:ascii="Arial" w:hAnsi="Arial"/>
              </w:rPr>
            </w:pPr>
            <w:r w:rsidRPr="004041DB">
              <w:rPr>
                <w:rFonts w:ascii="Arial" w:hAnsi="Arial"/>
              </w:rPr>
              <w:t>o</w:t>
            </w:r>
            <w:r w:rsidRPr="004041DB">
              <w:rPr>
                <w:rFonts w:ascii="Arial" w:hAnsi="Arial"/>
              </w:rPr>
              <w:tab/>
              <w:t>growth patterns</w:t>
            </w:r>
          </w:p>
          <w:p w:rsidR="004041DB" w:rsidRPr="004041DB" w:rsidRDefault="004041DB" w:rsidP="004041DB">
            <w:pPr>
              <w:rPr>
                <w:rFonts w:ascii="Arial" w:hAnsi="Arial"/>
              </w:rPr>
            </w:pPr>
            <w:r w:rsidRPr="004041DB">
              <w:rPr>
                <w:rFonts w:ascii="Arial" w:hAnsi="Arial"/>
              </w:rPr>
              <w:t>o</w:t>
            </w:r>
            <w:r w:rsidRPr="004041DB">
              <w:rPr>
                <w:rFonts w:ascii="Arial" w:hAnsi="Arial"/>
              </w:rPr>
              <w:tab/>
              <w:t>Apply knowledge of reference points and areas of the head for execution of the hair cut design</w:t>
            </w:r>
          </w:p>
          <w:p w:rsidR="004041DB" w:rsidRPr="004041DB" w:rsidRDefault="004041DB" w:rsidP="004041DB">
            <w:pPr>
              <w:rPr>
                <w:rFonts w:ascii="Arial" w:hAnsi="Arial"/>
              </w:rPr>
            </w:pPr>
          </w:p>
          <w:p w:rsidR="004041DB" w:rsidRPr="004041DB" w:rsidRDefault="004041DB" w:rsidP="004041DB">
            <w:pPr>
              <w:pStyle w:val="ListParagraph"/>
              <w:numPr>
                <w:ilvl w:val="0"/>
                <w:numId w:val="13"/>
              </w:numPr>
              <w:rPr>
                <w:rFonts w:ascii="Arial" w:hAnsi="Arial"/>
              </w:rPr>
            </w:pPr>
            <w:r w:rsidRPr="004041DB">
              <w:rPr>
                <w:rFonts w:ascii="Arial" w:hAnsi="Arial"/>
                <w:b/>
              </w:rPr>
              <w:t>Describe the purpose of elevations and angles used in cutting hair</w:t>
            </w:r>
            <w:r w:rsidRPr="004041DB">
              <w:rPr>
                <w:rFonts w:ascii="Arial" w:hAnsi="Arial"/>
              </w:rPr>
              <w:t>.</w:t>
            </w:r>
          </w:p>
          <w:p w:rsidR="004041DB" w:rsidRPr="004041DB" w:rsidRDefault="004041DB" w:rsidP="004041DB">
            <w:pPr>
              <w:rPr>
                <w:rFonts w:ascii="Arial" w:hAnsi="Arial"/>
              </w:rPr>
            </w:pPr>
          </w:p>
          <w:p w:rsidR="004041DB" w:rsidRPr="004041DB" w:rsidRDefault="004041DB" w:rsidP="004041DB">
            <w:pPr>
              <w:rPr>
                <w:rFonts w:ascii="Arial" w:hAnsi="Arial"/>
                <w:u w:val="single"/>
              </w:rPr>
            </w:pPr>
            <w:r w:rsidRPr="004041DB">
              <w:rPr>
                <w:rFonts w:ascii="Arial" w:hAnsi="Arial"/>
                <w:u w:val="single"/>
              </w:rPr>
              <w:t>Potential Elements of the Performance:</w:t>
            </w:r>
          </w:p>
          <w:p w:rsidR="004041DB" w:rsidRPr="004041DB" w:rsidRDefault="004041DB" w:rsidP="004041DB">
            <w:pPr>
              <w:rPr>
                <w:rFonts w:ascii="Arial" w:hAnsi="Arial"/>
              </w:rPr>
            </w:pP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Differentiate between the different elevations used to cut hair (0,45,90) </w:t>
            </w:r>
          </w:p>
          <w:p w:rsidR="004041DB" w:rsidRPr="004041DB" w:rsidRDefault="004041DB" w:rsidP="004041DB">
            <w:pPr>
              <w:rPr>
                <w:rFonts w:ascii="Arial" w:hAnsi="Arial"/>
              </w:rPr>
            </w:pP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Describe the outcome of the finished cut when using over-directed elevation </w:t>
            </w:r>
          </w:p>
          <w:p w:rsidR="004041DB" w:rsidRPr="004041DB" w:rsidRDefault="004041DB" w:rsidP="004041DB">
            <w:pPr>
              <w:rPr>
                <w:rFonts w:ascii="Arial" w:hAnsi="Arial"/>
              </w:rPr>
            </w:pP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Describe and demonstrate consistent tension and moisture on the hair when cutting </w:t>
            </w:r>
          </w:p>
          <w:p w:rsidR="004041DB" w:rsidRPr="004041DB" w:rsidRDefault="004041DB" w:rsidP="004041DB">
            <w:pPr>
              <w:rPr>
                <w:rFonts w:ascii="Arial" w:hAnsi="Arial"/>
              </w:rPr>
            </w:pPr>
          </w:p>
          <w:p w:rsidR="004041DB" w:rsidRPr="004041DB" w:rsidRDefault="004041DB" w:rsidP="004041DB">
            <w:pPr>
              <w:rPr>
                <w:rFonts w:ascii="Arial" w:hAnsi="Arial"/>
              </w:rPr>
            </w:pPr>
            <w:r w:rsidRPr="004041DB">
              <w:rPr>
                <w:rFonts w:ascii="Arial" w:hAnsi="Arial"/>
              </w:rPr>
              <w:t>•</w:t>
            </w:r>
            <w:r w:rsidRPr="004041DB">
              <w:rPr>
                <w:rFonts w:ascii="Arial" w:hAnsi="Arial"/>
              </w:rPr>
              <w:tab/>
              <w:t>Identify horizontal, vertical and diagonal lines and angles used in hair cutting</w:t>
            </w:r>
          </w:p>
          <w:p w:rsidR="004041DB" w:rsidRPr="004041DB" w:rsidRDefault="004041DB" w:rsidP="004041DB">
            <w:pPr>
              <w:rPr>
                <w:rFonts w:ascii="Arial" w:hAnsi="Arial"/>
              </w:rPr>
            </w:pPr>
          </w:p>
          <w:p w:rsidR="004041DB" w:rsidRPr="004041DB" w:rsidRDefault="004041DB" w:rsidP="004041DB">
            <w:pPr>
              <w:rPr>
                <w:rFonts w:ascii="Arial" w:hAnsi="Arial"/>
              </w:rPr>
            </w:pPr>
            <w:r w:rsidRPr="004041DB">
              <w:rPr>
                <w:rFonts w:ascii="Arial" w:hAnsi="Arial"/>
              </w:rPr>
              <w:t> </w:t>
            </w:r>
          </w:p>
          <w:p w:rsidR="004041DB" w:rsidRPr="004041DB" w:rsidRDefault="004041DB" w:rsidP="004041DB">
            <w:pPr>
              <w:pStyle w:val="ListParagraph"/>
              <w:numPr>
                <w:ilvl w:val="0"/>
                <w:numId w:val="13"/>
              </w:numPr>
              <w:rPr>
                <w:rFonts w:ascii="Arial" w:hAnsi="Arial"/>
                <w:b/>
              </w:rPr>
            </w:pPr>
            <w:r w:rsidRPr="004041DB">
              <w:rPr>
                <w:rFonts w:ascii="Arial" w:hAnsi="Arial"/>
                <w:b/>
              </w:rPr>
              <w:t>Compare the results achieved from the use of stationary and traveling guides.</w:t>
            </w:r>
          </w:p>
          <w:p w:rsidR="004041DB" w:rsidRPr="004041DB" w:rsidRDefault="004041DB" w:rsidP="004041DB">
            <w:pPr>
              <w:rPr>
                <w:rFonts w:ascii="Arial" w:hAnsi="Arial"/>
              </w:rPr>
            </w:pPr>
          </w:p>
          <w:p w:rsidR="004041DB" w:rsidRPr="004041DB" w:rsidRDefault="004041DB" w:rsidP="004041DB">
            <w:pPr>
              <w:rPr>
                <w:rFonts w:ascii="Arial" w:hAnsi="Arial"/>
                <w:u w:val="single"/>
              </w:rPr>
            </w:pPr>
            <w:r w:rsidRPr="004041DB">
              <w:rPr>
                <w:rFonts w:ascii="Arial" w:hAnsi="Arial"/>
                <w:u w:val="single"/>
              </w:rPr>
              <w:t>Potential Elements of the Performance:</w:t>
            </w:r>
          </w:p>
          <w:p w:rsidR="004041DB" w:rsidRPr="004041DB" w:rsidRDefault="004041DB" w:rsidP="004041DB">
            <w:pPr>
              <w:rPr>
                <w:rFonts w:ascii="Arial" w:hAnsi="Arial"/>
              </w:rPr>
            </w:pP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Differentiate between a stationary guide and a traveling guide </w:t>
            </w:r>
          </w:p>
          <w:p w:rsidR="004041DB" w:rsidRPr="004041DB" w:rsidRDefault="004041DB" w:rsidP="004041DB">
            <w:pPr>
              <w:rPr>
                <w:rFonts w:ascii="Arial" w:hAnsi="Arial"/>
              </w:rPr>
            </w:pP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Identify the outcome when using a traveling guide </w:t>
            </w:r>
          </w:p>
          <w:p w:rsidR="004041DB" w:rsidRPr="004041DB" w:rsidRDefault="004041DB" w:rsidP="004041DB">
            <w:pPr>
              <w:rPr>
                <w:rFonts w:ascii="Arial" w:hAnsi="Arial"/>
              </w:rPr>
            </w:pPr>
          </w:p>
          <w:p w:rsidR="004041DB" w:rsidRPr="004041DB" w:rsidRDefault="004041DB" w:rsidP="004041DB">
            <w:pPr>
              <w:rPr>
                <w:rFonts w:ascii="Arial" w:hAnsi="Arial"/>
              </w:rPr>
            </w:pPr>
            <w:r w:rsidRPr="004041DB">
              <w:rPr>
                <w:rFonts w:ascii="Arial" w:hAnsi="Arial"/>
              </w:rPr>
              <w:t>•</w:t>
            </w:r>
            <w:r w:rsidRPr="004041DB">
              <w:rPr>
                <w:rFonts w:ascii="Arial" w:hAnsi="Arial"/>
              </w:rPr>
              <w:tab/>
              <w:t>Identify the outcome when using a stationary guide</w:t>
            </w:r>
          </w:p>
          <w:p w:rsidR="004041DB" w:rsidRPr="004041DB" w:rsidRDefault="004041DB" w:rsidP="004041DB">
            <w:pPr>
              <w:rPr>
                <w:rFonts w:ascii="Arial" w:hAnsi="Arial"/>
              </w:rPr>
            </w:pPr>
          </w:p>
          <w:p w:rsidR="004041DB" w:rsidRPr="004041DB" w:rsidRDefault="004041DB" w:rsidP="004041DB">
            <w:pPr>
              <w:pStyle w:val="ListParagraph"/>
              <w:numPr>
                <w:ilvl w:val="0"/>
                <w:numId w:val="13"/>
              </w:numPr>
              <w:rPr>
                <w:rFonts w:ascii="Arial" w:hAnsi="Arial"/>
                <w:b/>
              </w:rPr>
            </w:pPr>
            <w:r w:rsidRPr="004041DB">
              <w:rPr>
                <w:rFonts w:ascii="Arial" w:hAnsi="Arial"/>
                <w:b/>
              </w:rPr>
              <w:t>Select tools and apply techniques to achieve desired cutting results.</w:t>
            </w:r>
          </w:p>
          <w:p w:rsidR="004041DB" w:rsidRPr="004041DB" w:rsidRDefault="004041DB" w:rsidP="004041DB">
            <w:pPr>
              <w:rPr>
                <w:rFonts w:ascii="Arial" w:hAnsi="Arial"/>
              </w:rPr>
            </w:pPr>
            <w:r w:rsidRPr="004041DB">
              <w:rPr>
                <w:rFonts w:ascii="Arial" w:hAnsi="Arial"/>
              </w:rPr>
              <w:tab/>
            </w:r>
            <w:r w:rsidRPr="004041DB">
              <w:rPr>
                <w:rFonts w:ascii="Arial" w:hAnsi="Arial"/>
              </w:rPr>
              <w:tab/>
            </w:r>
          </w:p>
          <w:p w:rsidR="004041DB" w:rsidRPr="004041DB" w:rsidRDefault="004041DB" w:rsidP="004041DB">
            <w:pPr>
              <w:rPr>
                <w:rFonts w:ascii="Arial" w:hAnsi="Arial"/>
                <w:u w:val="single"/>
              </w:rPr>
            </w:pPr>
            <w:r w:rsidRPr="004041DB">
              <w:rPr>
                <w:rFonts w:ascii="Arial" w:hAnsi="Arial"/>
                <w:u w:val="single"/>
              </w:rPr>
              <w:t>Potential Elements of the Performance:</w:t>
            </w:r>
          </w:p>
          <w:p w:rsidR="004041DB" w:rsidRPr="004041DB" w:rsidRDefault="004041DB" w:rsidP="004041DB">
            <w:pPr>
              <w:rPr>
                <w:rFonts w:ascii="Arial" w:hAnsi="Arial"/>
              </w:rPr>
            </w:pP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Demonstrate the use of shears, razors, clippers, trimmers and texturizing shears </w:t>
            </w:r>
          </w:p>
          <w:p w:rsidR="004041DB" w:rsidRPr="004041DB" w:rsidRDefault="004041DB" w:rsidP="004041DB">
            <w:pPr>
              <w:rPr>
                <w:rFonts w:ascii="Arial" w:hAnsi="Arial"/>
              </w:rPr>
            </w:pP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Describe the purpose of maintaining consistent tension on the hair during cutting service and demonstrate correct technique </w:t>
            </w:r>
          </w:p>
          <w:p w:rsidR="004041DB" w:rsidRPr="004041DB" w:rsidRDefault="004041DB" w:rsidP="004041DB">
            <w:pPr>
              <w:rPr>
                <w:rFonts w:ascii="Arial" w:hAnsi="Arial"/>
              </w:rPr>
            </w:pP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Adapt cutting procedure to accommodate face shape, density, texture, natural growth and wave patterns </w:t>
            </w:r>
          </w:p>
          <w:p w:rsidR="004041DB" w:rsidRPr="004041DB" w:rsidRDefault="004041DB" w:rsidP="004041DB">
            <w:pPr>
              <w:rPr>
                <w:rFonts w:ascii="Arial" w:hAnsi="Arial"/>
              </w:rPr>
            </w:pP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Perform procedural steps for cutting service to assure accuracy in design </w:t>
            </w:r>
          </w:p>
          <w:p w:rsidR="004041DB" w:rsidRPr="004041DB" w:rsidRDefault="004041DB" w:rsidP="004041DB">
            <w:pPr>
              <w:rPr>
                <w:rFonts w:ascii="Arial" w:hAnsi="Arial"/>
              </w:rPr>
            </w:pP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Demonstrate effective cross checking for evenness of cut </w:t>
            </w:r>
          </w:p>
          <w:p w:rsidR="004041DB" w:rsidRPr="004041DB" w:rsidRDefault="004041DB" w:rsidP="004041DB">
            <w:pPr>
              <w:rPr>
                <w:rFonts w:ascii="Arial" w:hAnsi="Arial"/>
              </w:rPr>
            </w:pPr>
          </w:p>
          <w:p w:rsidR="004041DB" w:rsidRPr="004041DB" w:rsidRDefault="004041DB" w:rsidP="004041DB">
            <w:pPr>
              <w:rPr>
                <w:rFonts w:ascii="Arial" w:hAnsi="Arial"/>
              </w:rPr>
            </w:pPr>
            <w:r w:rsidRPr="004041DB">
              <w:rPr>
                <w:rFonts w:ascii="Arial" w:hAnsi="Arial"/>
              </w:rPr>
              <w:t>•</w:t>
            </w:r>
            <w:r w:rsidRPr="004041DB">
              <w:rPr>
                <w:rFonts w:ascii="Arial" w:hAnsi="Arial"/>
              </w:rPr>
              <w:tab/>
              <w:t>Perform visual inspection for design shape, form and texture</w:t>
            </w:r>
          </w:p>
          <w:p w:rsidR="004041DB" w:rsidRPr="004041DB" w:rsidRDefault="004041DB" w:rsidP="004041DB">
            <w:pPr>
              <w:rPr>
                <w:rFonts w:ascii="Arial" w:hAnsi="Arial"/>
              </w:rPr>
            </w:pPr>
          </w:p>
          <w:p w:rsidR="004041DB" w:rsidRPr="004041DB" w:rsidRDefault="004041DB" w:rsidP="004041DB">
            <w:pPr>
              <w:pStyle w:val="ListParagraph"/>
              <w:numPr>
                <w:ilvl w:val="0"/>
                <w:numId w:val="13"/>
              </w:numPr>
              <w:rPr>
                <w:rFonts w:ascii="Arial" w:hAnsi="Arial"/>
                <w:b/>
              </w:rPr>
            </w:pPr>
            <w:r w:rsidRPr="004041DB">
              <w:rPr>
                <w:rFonts w:ascii="Arial" w:hAnsi="Arial"/>
                <w:b/>
              </w:rPr>
              <w:t>Describe procedures for non-elevated and elevated haircuts on wet and dry hair.</w:t>
            </w:r>
          </w:p>
          <w:p w:rsidR="004041DB" w:rsidRPr="004041DB" w:rsidRDefault="004041DB" w:rsidP="004041DB">
            <w:pPr>
              <w:rPr>
                <w:rFonts w:ascii="Arial" w:hAnsi="Arial"/>
              </w:rPr>
            </w:pPr>
          </w:p>
          <w:p w:rsidR="004041DB" w:rsidRPr="004041DB" w:rsidRDefault="004041DB" w:rsidP="004041DB">
            <w:pPr>
              <w:rPr>
                <w:rFonts w:ascii="Arial" w:hAnsi="Arial"/>
                <w:u w:val="single"/>
              </w:rPr>
            </w:pPr>
            <w:r w:rsidRPr="004041DB">
              <w:rPr>
                <w:rFonts w:ascii="Arial" w:hAnsi="Arial"/>
                <w:u w:val="single"/>
              </w:rPr>
              <w:t>Potential Elements of the Performance:</w:t>
            </w:r>
          </w:p>
          <w:p w:rsidR="004041DB" w:rsidRPr="004041DB" w:rsidRDefault="004041DB" w:rsidP="004041DB">
            <w:pPr>
              <w:rPr>
                <w:rFonts w:ascii="Arial" w:hAnsi="Arial"/>
              </w:rPr>
            </w:pP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Apply client information to design a specific cut </w:t>
            </w: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Apply knowledge of reference points, head surface changes </w:t>
            </w:r>
            <w:r w:rsidRPr="004041DB">
              <w:rPr>
                <w:rFonts w:ascii="Arial" w:hAnsi="Arial"/>
              </w:rPr>
              <w:lastRenderedPageBreak/>
              <w:t xml:space="preserve">and areas of the head for execution of the design </w:t>
            </w: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Demonstrate effective body positioning and tool manipulation </w:t>
            </w: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Design cutting procedure </w:t>
            </w:r>
          </w:p>
          <w:p w:rsidR="004041DB" w:rsidRPr="004041DB" w:rsidRDefault="004041DB" w:rsidP="004041DB">
            <w:pPr>
              <w:rPr>
                <w:rFonts w:ascii="Arial" w:hAnsi="Arial"/>
              </w:rPr>
            </w:pPr>
          </w:p>
          <w:p w:rsidR="004041DB" w:rsidRDefault="004041DB" w:rsidP="004041DB">
            <w:pPr>
              <w:rPr>
                <w:rFonts w:ascii="Arial" w:hAnsi="Arial"/>
              </w:rPr>
            </w:pPr>
            <w:r w:rsidRPr="004041DB">
              <w:rPr>
                <w:rFonts w:ascii="Arial" w:hAnsi="Arial"/>
              </w:rPr>
              <w:t>•</w:t>
            </w:r>
            <w:r w:rsidRPr="004041DB">
              <w:rPr>
                <w:rFonts w:ascii="Arial" w:hAnsi="Arial"/>
              </w:rPr>
              <w:tab/>
              <w:t xml:space="preserve">Complete procedural steps to finish cut </w:t>
            </w:r>
          </w:p>
          <w:p w:rsidR="004041DB" w:rsidRPr="004041DB" w:rsidRDefault="004041DB" w:rsidP="004041DB">
            <w:pPr>
              <w:rPr>
                <w:rFonts w:ascii="Arial" w:hAnsi="Arial"/>
              </w:rPr>
            </w:pPr>
          </w:p>
          <w:p w:rsidR="004041DB" w:rsidRPr="004041DB" w:rsidRDefault="004041DB" w:rsidP="004041DB">
            <w:pPr>
              <w:pStyle w:val="ListParagraph"/>
              <w:numPr>
                <w:ilvl w:val="0"/>
                <w:numId w:val="13"/>
              </w:numPr>
              <w:rPr>
                <w:rFonts w:ascii="Arial" w:hAnsi="Arial"/>
                <w:b/>
              </w:rPr>
            </w:pPr>
            <w:r w:rsidRPr="004041DB">
              <w:rPr>
                <w:rFonts w:ascii="Arial" w:hAnsi="Arial"/>
                <w:b/>
              </w:rPr>
              <w:t>Perform elevated and non-elevated haircuts on wet and dry hair.</w:t>
            </w:r>
          </w:p>
          <w:p w:rsidR="004041DB" w:rsidRPr="004041DB" w:rsidRDefault="004041DB" w:rsidP="004041DB">
            <w:pPr>
              <w:rPr>
                <w:rFonts w:ascii="Arial" w:hAnsi="Arial"/>
              </w:rPr>
            </w:pPr>
          </w:p>
          <w:p w:rsidR="004041DB" w:rsidRPr="004041DB" w:rsidRDefault="004041DB" w:rsidP="004041DB">
            <w:pPr>
              <w:rPr>
                <w:rFonts w:ascii="Arial" w:hAnsi="Arial"/>
                <w:u w:val="single"/>
              </w:rPr>
            </w:pPr>
            <w:r w:rsidRPr="004041DB">
              <w:rPr>
                <w:rFonts w:ascii="Arial" w:hAnsi="Arial"/>
                <w:u w:val="single"/>
              </w:rPr>
              <w:t>Potential Elements of the Performance:</w:t>
            </w:r>
          </w:p>
          <w:p w:rsidR="004041DB" w:rsidRPr="004041DB" w:rsidRDefault="004041DB" w:rsidP="004041DB">
            <w:pPr>
              <w:rPr>
                <w:rFonts w:ascii="Arial" w:hAnsi="Arial"/>
              </w:rPr>
            </w:pP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Describe types of elevated and non-elevated haircuts, including: </w:t>
            </w:r>
          </w:p>
          <w:p w:rsidR="004041DB" w:rsidRPr="004041DB" w:rsidRDefault="004041DB" w:rsidP="004041DB">
            <w:pPr>
              <w:rPr>
                <w:rFonts w:ascii="Arial" w:hAnsi="Arial"/>
              </w:rPr>
            </w:pPr>
            <w:r w:rsidRPr="004041DB">
              <w:rPr>
                <w:rFonts w:ascii="Arial" w:hAnsi="Arial"/>
              </w:rPr>
              <w:t>o</w:t>
            </w:r>
            <w:r w:rsidRPr="004041DB">
              <w:rPr>
                <w:rFonts w:ascii="Arial" w:hAnsi="Arial"/>
              </w:rPr>
              <w:tab/>
              <w:t xml:space="preserve">tapers </w:t>
            </w:r>
          </w:p>
          <w:p w:rsidR="004041DB" w:rsidRPr="004041DB" w:rsidRDefault="004041DB" w:rsidP="004041DB">
            <w:pPr>
              <w:rPr>
                <w:rFonts w:ascii="Arial" w:hAnsi="Arial"/>
              </w:rPr>
            </w:pPr>
            <w:r w:rsidRPr="004041DB">
              <w:rPr>
                <w:rFonts w:ascii="Arial" w:hAnsi="Arial"/>
              </w:rPr>
              <w:t>o</w:t>
            </w:r>
            <w:r w:rsidRPr="004041DB">
              <w:rPr>
                <w:rFonts w:ascii="Arial" w:hAnsi="Arial"/>
              </w:rPr>
              <w:tab/>
              <w:t xml:space="preserve">fades </w:t>
            </w:r>
          </w:p>
          <w:p w:rsidR="004041DB" w:rsidRPr="004041DB" w:rsidRDefault="004041DB" w:rsidP="004041DB">
            <w:pPr>
              <w:rPr>
                <w:rFonts w:ascii="Arial" w:hAnsi="Arial"/>
              </w:rPr>
            </w:pPr>
            <w:r w:rsidRPr="004041DB">
              <w:rPr>
                <w:rFonts w:ascii="Arial" w:hAnsi="Arial"/>
              </w:rPr>
              <w:t>o</w:t>
            </w:r>
            <w:r w:rsidRPr="004041DB">
              <w:rPr>
                <w:rFonts w:ascii="Arial" w:hAnsi="Arial"/>
              </w:rPr>
              <w:tab/>
              <w:t xml:space="preserve">flat tops </w:t>
            </w:r>
          </w:p>
          <w:p w:rsidR="004041DB" w:rsidRPr="004041DB" w:rsidRDefault="004041DB" w:rsidP="004041DB">
            <w:pPr>
              <w:rPr>
                <w:rFonts w:ascii="Arial" w:hAnsi="Arial"/>
              </w:rPr>
            </w:pPr>
            <w:r w:rsidRPr="004041DB">
              <w:rPr>
                <w:rFonts w:ascii="Arial" w:hAnsi="Arial"/>
              </w:rPr>
              <w:t>o</w:t>
            </w:r>
            <w:r w:rsidRPr="004041DB">
              <w:rPr>
                <w:rFonts w:ascii="Arial" w:hAnsi="Arial"/>
              </w:rPr>
              <w:tab/>
              <w:t xml:space="preserve">blunt cuts </w:t>
            </w:r>
          </w:p>
          <w:p w:rsidR="004041DB" w:rsidRPr="004041DB" w:rsidRDefault="004041DB" w:rsidP="004041DB">
            <w:pPr>
              <w:rPr>
                <w:rFonts w:ascii="Arial" w:hAnsi="Arial"/>
              </w:rPr>
            </w:pPr>
            <w:r w:rsidRPr="004041DB">
              <w:rPr>
                <w:rFonts w:ascii="Arial" w:hAnsi="Arial"/>
              </w:rPr>
              <w:t>o</w:t>
            </w:r>
            <w:r w:rsidRPr="004041DB">
              <w:rPr>
                <w:rFonts w:ascii="Arial" w:hAnsi="Arial"/>
              </w:rPr>
              <w:tab/>
              <w:t xml:space="preserve">layered </w:t>
            </w:r>
          </w:p>
          <w:p w:rsidR="004041DB" w:rsidRPr="004041DB" w:rsidRDefault="004041DB" w:rsidP="004041DB">
            <w:pPr>
              <w:rPr>
                <w:rFonts w:ascii="Arial" w:hAnsi="Arial"/>
              </w:rPr>
            </w:pP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Demonstrate combing and sectioning techniques </w:t>
            </w: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Determine and establish guideline and cutting design patterns </w:t>
            </w: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Adapt cutting procedure to accommodate face shape, density, texture, natural growth and wave patterns </w:t>
            </w:r>
          </w:p>
          <w:p w:rsidR="004041DB" w:rsidRPr="004041DB" w:rsidRDefault="004041DB" w:rsidP="004041DB">
            <w:pPr>
              <w:rPr>
                <w:rFonts w:ascii="Arial" w:hAnsi="Arial"/>
              </w:rPr>
            </w:pPr>
            <w:r w:rsidRPr="004041DB">
              <w:rPr>
                <w:rFonts w:ascii="Arial" w:hAnsi="Arial"/>
              </w:rPr>
              <w:t>•</w:t>
            </w:r>
            <w:r w:rsidRPr="004041DB">
              <w:rPr>
                <w:rFonts w:ascii="Arial" w:hAnsi="Arial"/>
              </w:rPr>
              <w:tab/>
              <w:t>Perform procedural steps for cutting service to assure accuracy in design</w:t>
            </w:r>
          </w:p>
          <w:p w:rsidR="004041DB" w:rsidRPr="004041DB" w:rsidRDefault="004041DB" w:rsidP="004041DB">
            <w:pPr>
              <w:rPr>
                <w:rFonts w:ascii="Arial" w:hAnsi="Arial"/>
              </w:rPr>
            </w:pP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Demonstrate effective cross checking for evenness of cut </w:t>
            </w:r>
          </w:p>
          <w:p w:rsidR="004041DB" w:rsidRPr="004041DB" w:rsidRDefault="004041DB" w:rsidP="004041DB">
            <w:pPr>
              <w:rPr>
                <w:rFonts w:ascii="Arial" w:hAnsi="Arial"/>
              </w:rPr>
            </w:pPr>
          </w:p>
          <w:p w:rsidR="004041DB" w:rsidRDefault="004041DB" w:rsidP="004041DB">
            <w:pPr>
              <w:rPr>
                <w:rFonts w:ascii="Arial" w:hAnsi="Arial"/>
              </w:rPr>
            </w:pPr>
            <w:r w:rsidRPr="004041DB">
              <w:rPr>
                <w:rFonts w:ascii="Arial" w:hAnsi="Arial"/>
              </w:rPr>
              <w:t>•</w:t>
            </w:r>
            <w:r w:rsidRPr="004041DB">
              <w:rPr>
                <w:rFonts w:ascii="Arial" w:hAnsi="Arial"/>
              </w:rPr>
              <w:tab/>
              <w:t>Perform visual inspection fo</w:t>
            </w:r>
            <w:r>
              <w:rPr>
                <w:rFonts w:ascii="Arial" w:hAnsi="Arial"/>
              </w:rPr>
              <w:t>r design shape, form and texture</w:t>
            </w:r>
          </w:p>
          <w:p w:rsidR="004041DB" w:rsidRPr="004041DB" w:rsidRDefault="004041DB" w:rsidP="004041DB">
            <w:pPr>
              <w:rPr>
                <w:rFonts w:ascii="Arial" w:hAnsi="Arial"/>
              </w:rPr>
            </w:pPr>
          </w:p>
          <w:p w:rsidR="004041DB" w:rsidRPr="004041DB" w:rsidRDefault="004041DB" w:rsidP="004041DB">
            <w:pPr>
              <w:rPr>
                <w:rFonts w:ascii="Arial" w:hAnsi="Arial"/>
                <w:b/>
              </w:rPr>
            </w:pPr>
            <w:r w:rsidRPr="004041DB">
              <w:rPr>
                <w:rFonts w:ascii="Arial" w:hAnsi="Arial"/>
                <w:b/>
              </w:rPr>
              <w:t>7.</w:t>
            </w:r>
            <w:r w:rsidRPr="004041DB">
              <w:rPr>
                <w:rFonts w:ascii="Arial" w:hAnsi="Arial"/>
                <w:b/>
              </w:rPr>
              <w:tab/>
              <w:t>Customize cuts using detailing and texturing techniques on   wet and dry hair.</w:t>
            </w:r>
          </w:p>
          <w:p w:rsidR="004041DB" w:rsidRPr="004041DB" w:rsidRDefault="004041DB" w:rsidP="004041DB">
            <w:pPr>
              <w:rPr>
                <w:rFonts w:ascii="Arial" w:hAnsi="Arial"/>
              </w:rPr>
            </w:pPr>
          </w:p>
          <w:p w:rsidR="004041DB" w:rsidRPr="004041DB" w:rsidRDefault="004041DB" w:rsidP="004041DB">
            <w:pPr>
              <w:rPr>
                <w:rFonts w:ascii="Arial" w:hAnsi="Arial"/>
                <w:u w:val="single"/>
              </w:rPr>
            </w:pPr>
            <w:r w:rsidRPr="004041DB">
              <w:rPr>
                <w:rFonts w:ascii="Arial" w:hAnsi="Arial"/>
                <w:u w:val="single"/>
              </w:rPr>
              <w:t>Potential Elements of the Performance:</w:t>
            </w:r>
          </w:p>
          <w:p w:rsidR="004041DB" w:rsidRPr="004041DB" w:rsidRDefault="004041DB" w:rsidP="004041DB">
            <w:pPr>
              <w:rPr>
                <w:rFonts w:ascii="Arial" w:hAnsi="Arial"/>
              </w:rPr>
            </w:pP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Determine area of the head that requires texturizing service </w:t>
            </w: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Determine area of the head that requires detailing </w:t>
            </w: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Select tools to texturize hair </w:t>
            </w: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Select tools to detail hair cut </w:t>
            </w: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Demonstrate the steps to texturize hair </w:t>
            </w: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Demonstrate the steps to detail hair </w:t>
            </w: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Inspect with visual and tactile techniques to ensure completion of service </w:t>
            </w:r>
          </w:p>
          <w:p w:rsidR="00D1300B" w:rsidRDefault="004041DB" w:rsidP="004041DB">
            <w:pPr>
              <w:rPr>
                <w:rFonts w:ascii="Arial" w:hAnsi="Arial"/>
              </w:rPr>
            </w:pPr>
            <w:r w:rsidRPr="004041DB">
              <w:rPr>
                <w:rFonts w:ascii="Arial" w:hAnsi="Arial"/>
              </w:rPr>
              <w:t>•</w:t>
            </w:r>
            <w:r w:rsidRPr="004041DB">
              <w:rPr>
                <w:rFonts w:ascii="Arial" w:hAnsi="Arial"/>
              </w:rPr>
              <w:tab/>
              <w:t>Cross check for evenness of cut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4041DB" w:rsidRPr="004041DB" w:rsidRDefault="004041DB" w:rsidP="004041DB">
            <w:pPr>
              <w:rPr>
                <w:rFonts w:ascii="Arial" w:hAnsi="Arial"/>
              </w:rPr>
            </w:pPr>
            <w:r w:rsidRPr="004041DB">
              <w:rPr>
                <w:rFonts w:ascii="Arial" w:hAnsi="Arial"/>
              </w:rPr>
              <w:t>1.</w:t>
            </w:r>
            <w:r w:rsidRPr="004041DB">
              <w:rPr>
                <w:rFonts w:ascii="Arial" w:hAnsi="Arial"/>
              </w:rPr>
              <w:tab/>
              <w:t>Understanding the function of cutting tools</w:t>
            </w:r>
          </w:p>
          <w:p w:rsidR="004041DB" w:rsidRPr="004041DB" w:rsidRDefault="004041DB" w:rsidP="004041DB">
            <w:pPr>
              <w:rPr>
                <w:rFonts w:ascii="Arial" w:hAnsi="Arial"/>
              </w:rPr>
            </w:pPr>
            <w:r w:rsidRPr="004041DB">
              <w:rPr>
                <w:rFonts w:ascii="Arial" w:hAnsi="Arial"/>
              </w:rPr>
              <w:t>2.</w:t>
            </w:r>
            <w:r w:rsidRPr="004041DB">
              <w:rPr>
                <w:rFonts w:ascii="Arial" w:hAnsi="Arial"/>
              </w:rPr>
              <w:tab/>
              <w:t>Sectioning and Parting for cutting patterns</w:t>
            </w:r>
          </w:p>
          <w:p w:rsidR="004041DB" w:rsidRPr="004041DB" w:rsidRDefault="004041DB" w:rsidP="004041DB">
            <w:pPr>
              <w:rPr>
                <w:rFonts w:ascii="Arial" w:hAnsi="Arial"/>
              </w:rPr>
            </w:pPr>
            <w:r w:rsidRPr="004041DB">
              <w:rPr>
                <w:rFonts w:ascii="Arial" w:hAnsi="Arial"/>
              </w:rPr>
              <w:t>3.</w:t>
            </w:r>
            <w:r w:rsidRPr="004041DB">
              <w:rPr>
                <w:rFonts w:ascii="Arial" w:hAnsi="Arial"/>
              </w:rPr>
              <w:tab/>
              <w:t>Head and Face Shape</w:t>
            </w:r>
          </w:p>
          <w:p w:rsidR="004041DB" w:rsidRPr="004041DB" w:rsidRDefault="004041DB" w:rsidP="004041DB">
            <w:pPr>
              <w:rPr>
                <w:rFonts w:ascii="Arial" w:hAnsi="Arial"/>
              </w:rPr>
            </w:pPr>
            <w:r w:rsidRPr="004041DB">
              <w:rPr>
                <w:rFonts w:ascii="Arial" w:hAnsi="Arial"/>
              </w:rPr>
              <w:t>4.</w:t>
            </w:r>
            <w:r w:rsidRPr="004041DB">
              <w:rPr>
                <w:rFonts w:ascii="Arial" w:hAnsi="Arial"/>
              </w:rPr>
              <w:tab/>
              <w:t>Procedural Steps in 3 Basic Cuts</w:t>
            </w:r>
          </w:p>
          <w:p w:rsidR="004041DB" w:rsidRPr="004041DB" w:rsidRDefault="004041DB" w:rsidP="004041DB">
            <w:pPr>
              <w:rPr>
                <w:rFonts w:ascii="Arial" w:hAnsi="Arial"/>
              </w:rPr>
            </w:pPr>
            <w:r w:rsidRPr="004041DB">
              <w:rPr>
                <w:rFonts w:ascii="Arial" w:hAnsi="Arial"/>
              </w:rPr>
              <w:t>5.</w:t>
            </w:r>
            <w:r w:rsidRPr="004041DB">
              <w:rPr>
                <w:rFonts w:ascii="Arial" w:hAnsi="Arial"/>
              </w:rPr>
              <w:tab/>
              <w:t>Developing Visual Concepts</w:t>
            </w:r>
          </w:p>
          <w:p w:rsidR="00D1300B" w:rsidRDefault="004041DB" w:rsidP="004041DB">
            <w:pPr>
              <w:rPr>
                <w:rFonts w:ascii="Arial" w:hAnsi="Arial"/>
              </w:rPr>
            </w:pPr>
            <w:r w:rsidRPr="004041DB">
              <w:rPr>
                <w:rFonts w:ascii="Arial" w:hAnsi="Arial"/>
              </w:rPr>
              <w:t>6.</w:t>
            </w:r>
            <w:r w:rsidRPr="004041DB">
              <w:rPr>
                <w:rFonts w:ascii="Arial" w:hAnsi="Arial"/>
              </w:rPr>
              <w:tab/>
              <w:t>Safety Precautions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041DB" w:rsidRPr="004041DB" w:rsidRDefault="004041DB" w:rsidP="004041DB">
            <w:pPr>
              <w:rPr>
                <w:rFonts w:ascii="Arial" w:hAnsi="Arial"/>
                <w:b/>
              </w:rPr>
            </w:pPr>
            <w:r w:rsidRPr="004041DB">
              <w:rPr>
                <w:rFonts w:ascii="Arial" w:hAnsi="Arial"/>
                <w:b/>
              </w:rPr>
              <w:t>Milady Textbook</w:t>
            </w:r>
          </w:p>
          <w:p w:rsidR="004041DB" w:rsidRPr="004041DB" w:rsidRDefault="004041DB" w:rsidP="004041DB">
            <w:pPr>
              <w:rPr>
                <w:rFonts w:ascii="Arial" w:hAnsi="Arial"/>
                <w:b/>
              </w:rPr>
            </w:pPr>
            <w:r w:rsidRPr="004041DB">
              <w:rPr>
                <w:rFonts w:ascii="Arial" w:hAnsi="Arial"/>
                <w:b/>
              </w:rPr>
              <w:t>Milady Theory Workbook</w:t>
            </w:r>
          </w:p>
          <w:p w:rsidR="004041DB" w:rsidRDefault="004041DB" w:rsidP="004041DB">
            <w:pPr>
              <w:rPr>
                <w:rFonts w:ascii="Arial" w:hAnsi="Arial"/>
                <w:b/>
              </w:rPr>
            </w:pPr>
            <w:r w:rsidRPr="004041DB">
              <w:rPr>
                <w:rFonts w:ascii="Arial" w:hAnsi="Arial"/>
                <w:b/>
              </w:rPr>
              <w:t>Milady Practical Workbook</w:t>
            </w:r>
          </w:p>
          <w:p w:rsidR="004041DB" w:rsidRDefault="004041DB">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4041DB" w:rsidRPr="004041DB" w:rsidRDefault="004041DB" w:rsidP="004041DB">
            <w:pPr>
              <w:rPr>
                <w:rFonts w:ascii="Arial" w:hAnsi="Arial" w:cs="Arial"/>
              </w:rPr>
            </w:pPr>
            <w:r w:rsidRPr="004041DB">
              <w:rPr>
                <w:rFonts w:ascii="Arial" w:hAnsi="Arial" w:cs="Arial"/>
              </w:rPr>
              <w:t xml:space="preserve">Theory                         </w:t>
            </w:r>
            <w:r w:rsidRPr="004041DB">
              <w:rPr>
                <w:rFonts w:ascii="Arial" w:hAnsi="Arial" w:cs="Arial"/>
              </w:rPr>
              <w:tab/>
              <w:t>30%</w:t>
            </w:r>
          </w:p>
          <w:p w:rsidR="004041DB" w:rsidRPr="004041DB" w:rsidRDefault="004041DB" w:rsidP="004041DB">
            <w:pPr>
              <w:rPr>
                <w:rFonts w:ascii="Arial" w:hAnsi="Arial" w:cs="Arial"/>
              </w:rPr>
            </w:pPr>
            <w:r w:rsidRPr="004041DB">
              <w:rPr>
                <w:rFonts w:ascii="Arial" w:hAnsi="Arial" w:cs="Arial"/>
              </w:rPr>
              <w:t xml:space="preserve">Assignments                    </w:t>
            </w:r>
            <w:r w:rsidRPr="004041DB">
              <w:rPr>
                <w:rFonts w:ascii="Arial" w:hAnsi="Arial" w:cs="Arial"/>
              </w:rPr>
              <w:tab/>
              <w:t>10%</w:t>
            </w:r>
          </w:p>
          <w:p w:rsidR="004041DB" w:rsidRPr="004041DB" w:rsidRDefault="004041DB" w:rsidP="004041DB">
            <w:pPr>
              <w:rPr>
                <w:rFonts w:ascii="Arial" w:hAnsi="Arial" w:cs="Arial"/>
              </w:rPr>
            </w:pPr>
            <w:r w:rsidRPr="004041DB">
              <w:rPr>
                <w:rFonts w:ascii="Arial" w:hAnsi="Arial" w:cs="Arial"/>
              </w:rPr>
              <w:t xml:space="preserve">Practical                            </w:t>
            </w:r>
            <w:r w:rsidRPr="004041DB">
              <w:rPr>
                <w:rFonts w:ascii="Arial" w:hAnsi="Arial" w:cs="Arial"/>
              </w:rPr>
              <w:tab/>
              <w:t>40%</w:t>
            </w:r>
          </w:p>
          <w:p w:rsidR="004041DB" w:rsidRPr="004041DB" w:rsidRDefault="004041DB" w:rsidP="004041DB">
            <w:pPr>
              <w:rPr>
                <w:rFonts w:ascii="Arial" w:hAnsi="Arial" w:cs="Arial"/>
              </w:rPr>
            </w:pPr>
            <w:r w:rsidRPr="004041DB">
              <w:rPr>
                <w:rFonts w:ascii="Arial" w:hAnsi="Arial" w:cs="Arial"/>
              </w:rPr>
              <w:t xml:space="preserve">Final Assessment              </w:t>
            </w:r>
            <w:r w:rsidRPr="004041DB">
              <w:rPr>
                <w:rFonts w:ascii="Arial" w:hAnsi="Arial" w:cs="Arial"/>
              </w:rPr>
              <w:tab/>
              <w:t>20%</w:t>
            </w:r>
          </w:p>
          <w:p w:rsidR="004041DB" w:rsidRPr="004041DB" w:rsidRDefault="004041DB" w:rsidP="004041DB">
            <w:pPr>
              <w:rPr>
                <w:rFonts w:ascii="Arial" w:hAnsi="Arial" w:cs="Arial"/>
              </w:rPr>
            </w:pPr>
          </w:p>
          <w:p w:rsidR="00D1300B" w:rsidRPr="004041DB" w:rsidRDefault="004041DB" w:rsidP="004041DB">
            <w:pPr>
              <w:rPr>
                <w:rFonts w:ascii="Arial" w:hAnsi="Arial" w:cs="Arial"/>
              </w:rPr>
            </w:pPr>
            <w:r w:rsidRPr="004041DB">
              <w:rPr>
                <w:rFonts w:ascii="Arial" w:hAnsi="Arial" w:cs="Arial"/>
              </w:rPr>
              <w:t>Students must achieve a minimum of 50% in each component to pass the course and meet Ministry and program standards.</w:t>
            </w:r>
          </w:p>
          <w:p w:rsidR="004041DB" w:rsidRDefault="004041DB" w:rsidP="004041DB"/>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lastRenderedPageBreak/>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lastRenderedPageBreak/>
              <w:t>Definition</w:t>
            </w:r>
          </w:p>
        </w:tc>
        <w:tc>
          <w:tcPr>
            <w:tcW w:w="1802" w:type="dxa"/>
          </w:tcPr>
          <w:p w:rsidR="00D1300B" w:rsidRDefault="00D1300B">
            <w:pPr>
              <w:jc w:val="center"/>
              <w:rPr>
                <w:rFonts w:ascii="Arial" w:hAnsi="Arial" w:cs="Arial"/>
                <w:i/>
                <w:iCs/>
              </w:rPr>
            </w:pPr>
            <w:r>
              <w:rPr>
                <w:rFonts w:ascii="Arial" w:hAnsi="Arial" w:cs="Arial"/>
                <w:i/>
                <w:iCs/>
              </w:rPr>
              <w:lastRenderedPageBreak/>
              <w:t xml:space="preserve">Grade Point </w:t>
            </w:r>
            <w:r>
              <w:rPr>
                <w:rFonts w:ascii="Arial" w:hAnsi="Arial" w:cs="Arial"/>
                <w:i/>
                <w:iCs/>
              </w:rPr>
              <w:lastRenderedPageBreak/>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4041DB" w:rsidRDefault="00EF4EC9" w:rsidP="00EF4EC9">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4041DB" w:rsidRDefault="004041DB" w:rsidP="00EF4EC9">
            <w:pPr>
              <w:rPr>
                <w:rFonts w:ascii="Arial" w:hAnsi="Arial" w:cs="Arial"/>
                <w:szCs w:val="24"/>
              </w:rPr>
            </w:pPr>
          </w:p>
          <w:p w:rsidR="00EF4EC9" w:rsidRDefault="004041DB" w:rsidP="00EF4EC9">
            <w:pPr>
              <w:rPr>
                <w:rFonts w:ascii="Arial" w:hAnsi="Arial" w:cs="Arial"/>
                <w:szCs w:val="24"/>
              </w:rPr>
            </w:pPr>
            <w:r>
              <w:t xml:space="preserve"> </w:t>
            </w:r>
            <w:r w:rsidRPr="004041DB">
              <w:rPr>
                <w:rFonts w:ascii="Arial" w:hAnsi="Arial" w:cs="Arial"/>
                <w:szCs w:val="24"/>
              </w:rPr>
              <w:t>Apprentices have an allowance of 15 hours that can be used for personal matters during their 8 week in-school training. Hours in excess of the 15 will need to be made up prior to the completion of the in-school training.</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4041D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70B" w:rsidRDefault="0023570B">
      <w:r>
        <w:separator/>
      </w:r>
    </w:p>
  </w:endnote>
  <w:endnote w:type="continuationSeparator" w:id="0">
    <w:p w:rsidR="0023570B" w:rsidRDefault="00235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70B" w:rsidRDefault="0023570B">
      <w:r>
        <w:separator/>
      </w:r>
    </w:p>
  </w:footnote>
  <w:footnote w:type="continuationSeparator" w:id="0">
    <w:p w:rsidR="0023570B" w:rsidRDefault="00235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1B72">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4041DB" w:rsidP="004041DB">
          <w:pPr>
            <w:rPr>
              <w:rFonts w:ascii="Arial" w:hAnsi="Arial"/>
              <w:snapToGrid w:val="0"/>
            </w:rPr>
          </w:pPr>
          <w:r>
            <w:rPr>
              <w:rFonts w:ascii="Arial" w:hAnsi="Arial"/>
              <w:snapToGrid w:val="0"/>
            </w:rPr>
            <w:t>Cut Hair 1</w:t>
          </w:r>
        </w:p>
      </w:tc>
      <w:tc>
        <w:tcPr>
          <w:tcW w:w="1134" w:type="dxa"/>
        </w:tcPr>
        <w:p w:rsidR="00CB4EB0" w:rsidRDefault="00CB4EB0">
          <w:pPr>
            <w:pStyle w:val="Header"/>
            <w:jc w:val="center"/>
            <w:rPr>
              <w:rFonts w:ascii="Arial" w:hAnsi="Arial"/>
              <w:snapToGrid w:val="0"/>
            </w:rPr>
          </w:pPr>
        </w:p>
      </w:tc>
      <w:tc>
        <w:tcPr>
          <w:tcW w:w="3928" w:type="dxa"/>
        </w:tcPr>
        <w:p w:rsidR="00CB4EB0" w:rsidRDefault="004041DB">
          <w:pPr>
            <w:pStyle w:val="Header"/>
            <w:jc w:val="right"/>
            <w:rPr>
              <w:rFonts w:ascii="Arial" w:hAnsi="Arial"/>
              <w:snapToGrid w:val="0"/>
            </w:rPr>
          </w:pPr>
          <w:proofErr w:type="spellStart"/>
          <w:r>
            <w:rPr>
              <w:rFonts w:ascii="Arial" w:hAnsi="Arial"/>
              <w:snapToGrid w:val="0"/>
            </w:rPr>
            <w:t>HST</w:t>
          </w:r>
          <w:proofErr w:type="spellEnd"/>
          <w:r>
            <w:rPr>
              <w:rFonts w:ascii="Arial" w:hAnsi="Arial"/>
              <w:snapToGrid w:val="0"/>
            </w:rPr>
            <w:t xml:space="preserve"> 737</w:t>
          </w:r>
        </w:p>
      </w:tc>
    </w:tr>
    <w:tr w:rsidR="004041DB">
      <w:tc>
        <w:tcPr>
          <w:tcW w:w="3794" w:type="dxa"/>
        </w:tcPr>
        <w:p w:rsidR="004041DB" w:rsidRDefault="004041DB" w:rsidP="004041DB">
          <w:pPr>
            <w:rPr>
              <w:rFonts w:ascii="Arial" w:hAnsi="Arial"/>
              <w:snapToGrid w:val="0"/>
            </w:rPr>
          </w:pPr>
        </w:p>
        <w:p w:rsidR="004041DB" w:rsidRDefault="004041DB" w:rsidP="004041DB">
          <w:pPr>
            <w:rPr>
              <w:rFonts w:ascii="Arial" w:hAnsi="Arial"/>
              <w:snapToGrid w:val="0"/>
            </w:rPr>
          </w:pPr>
        </w:p>
      </w:tc>
      <w:tc>
        <w:tcPr>
          <w:tcW w:w="1134" w:type="dxa"/>
        </w:tcPr>
        <w:p w:rsidR="004041DB" w:rsidRDefault="004041DB">
          <w:pPr>
            <w:pStyle w:val="Header"/>
            <w:jc w:val="center"/>
            <w:rPr>
              <w:rFonts w:ascii="Arial" w:hAnsi="Arial"/>
              <w:snapToGrid w:val="0"/>
            </w:rPr>
          </w:pPr>
        </w:p>
      </w:tc>
      <w:tc>
        <w:tcPr>
          <w:tcW w:w="3928" w:type="dxa"/>
        </w:tcPr>
        <w:p w:rsidR="004041DB" w:rsidRDefault="004041DB">
          <w:pPr>
            <w:pStyle w:val="Header"/>
            <w:jc w:val="right"/>
            <w:rPr>
              <w:rFonts w:ascii="Arial" w:hAnsi="Arial"/>
              <w:snapToGrid w:val="0"/>
            </w:rPr>
          </w:pP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DE269A6"/>
    <w:multiLevelType w:val="hybridMultilevel"/>
    <w:tmpl w:val="035092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4"/>
  </w:num>
  <w:num w:numId="4">
    <w:abstractNumId w:val="9"/>
  </w:num>
  <w:num w:numId="5">
    <w:abstractNumId w:val="12"/>
  </w:num>
  <w:num w:numId="6">
    <w:abstractNumId w:val="2"/>
  </w:num>
  <w:num w:numId="7">
    <w:abstractNumId w:val="1"/>
  </w:num>
  <w:num w:numId="8">
    <w:abstractNumId w:val="7"/>
  </w:num>
  <w:num w:numId="9">
    <w:abstractNumId w:val="10"/>
  </w:num>
  <w:num w:numId="10">
    <w:abstractNumId w:val="3"/>
  </w:num>
  <w:num w:numId="11">
    <w:abstractNumId w:val="6"/>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3201F"/>
    <w:rsid w:val="001428EB"/>
    <w:rsid w:val="00177078"/>
    <w:rsid w:val="001B72EE"/>
    <w:rsid w:val="0023570B"/>
    <w:rsid w:val="00283F8A"/>
    <w:rsid w:val="002876E6"/>
    <w:rsid w:val="00295232"/>
    <w:rsid w:val="002D0F95"/>
    <w:rsid w:val="002D240A"/>
    <w:rsid w:val="003A0238"/>
    <w:rsid w:val="003A115B"/>
    <w:rsid w:val="003D0B70"/>
    <w:rsid w:val="003D5562"/>
    <w:rsid w:val="004041DB"/>
    <w:rsid w:val="00441ECC"/>
    <w:rsid w:val="00455859"/>
    <w:rsid w:val="00497B5F"/>
    <w:rsid w:val="004E298B"/>
    <w:rsid w:val="00501B72"/>
    <w:rsid w:val="00532940"/>
    <w:rsid w:val="00533537"/>
    <w:rsid w:val="0056705E"/>
    <w:rsid w:val="005A28BC"/>
    <w:rsid w:val="005C10A6"/>
    <w:rsid w:val="00613807"/>
    <w:rsid w:val="00626C24"/>
    <w:rsid w:val="00721404"/>
    <w:rsid w:val="00721FF2"/>
    <w:rsid w:val="00723208"/>
    <w:rsid w:val="00754E67"/>
    <w:rsid w:val="007A0698"/>
    <w:rsid w:val="007E6621"/>
    <w:rsid w:val="007F132C"/>
    <w:rsid w:val="007F73A4"/>
    <w:rsid w:val="00807801"/>
    <w:rsid w:val="008476B6"/>
    <w:rsid w:val="00867048"/>
    <w:rsid w:val="009B5B24"/>
    <w:rsid w:val="00A01D87"/>
    <w:rsid w:val="00A023DB"/>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C1839"/>
    <w:rsid w:val="00E25868"/>
    <w:rsid w:val="00E8152E"/>
    <w:rsid w:val="00E86FF6"/>
    <w:rsid w:val="00EE6E49"/>
    <w:rsid w:val="00EF17F0"/>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4041DB"/>
    <w:pPr>
      <w:ind w:left="720"/>
      <w:contextualSpacing/>
    </w:pPr>
  </w:style>
  <w:style w:type="character" w:customStyle="1" w:styleId="Heading2Char">
    <w:name w:val="Heading 2 Char"/>
    <w:basedOn w:val="DefaultParagraphFont"/>
    <w:link w:val="Heading2"/>
    <w:rsid w:val="00EF17F0"/>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4041DB"/>
    <w:pPr>
      <w:ind w:left="720"/>
      <w:contextualSpacing/>
    </w:pPr>
  </w:style>
  <w:style w:type="character" w:customStyle="1" w:styleId="Heading2Char">
    <w:name w:val="Heading 2 Char"/>
    <w:basedOn w:val="DefaultParagraphFont"/>
    <w:link w:val="Heading2"/>
    <w:rsid w:val="00EF17F0"/>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850BE2-6FE7-4B18-8816-DF19B76530EC}"/>
</file>

<file path=customXml/itemProps2.xml><?xml version="1.0" encoding="utf-8"?>
<ds:datastoreItem xmlns:ds="http://schemas.openxmlformats.org/officeDocument/2006/customXml" ds:itemID="{B823642F-E378-472B-8734-92E76327A060}"/>
</file>

<file path=customXml/itemProps3.xml><?xml version="1.0" encoding="utf-8"?>
<ds:datastoreItem xmlns:ds="http://schemas.openxmlformats.org/officeDocument/2006/customXml" ds:itemID="{555F75BA-E0FE-4A27-AEF1-DD0E0CB3EB65}"/>
</file>

<file path=docProps/app.xml><?xml version="1.0" encoding="utf-8"?>
<Properties xmlns="http://schemas.openxmlformats.org/officeDocument/2006/extended-properties" xmlns:vt="http://schemas.openxmlformats.org/officeDocument/2006/docPropsVTypes">
  <Template>Normal.dotm</Template>
  <TotalTime>2</TotalTime>
  <Pages>7</Pages>
  <Words>1044</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2007-05-04T14:50:00Z</cp:lastPrinted>
  <dcterms:created xsi:type="dcterms:W3CDTF">2015-07-15T12:44:00Z</dcterms:created>
  <dcterms:modified xsi:type="dcterms:W3CDTF">2015-08-25T19:09:00Z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11593600</vt:r8>
  </property>
</Properties>
</file>